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173" w:rsidRDefault="004C5173" w:rsidP="004C5173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2"/>
        </w:rPr>
      </w:pPr>
      <w:r w:rsidRPr="000005F0">
        <w:rPr>
          <w:rFonts w:ascii="宋体" w:eastAsia="宋体" w:hAnsi="宋体" w:cs="Tahoma" w:hint="eastAsia"/>
          <w:b/>
          <w:bCs/>
          <w:color w:val="0066B3"/>
          <w:kern w:val="0"/>
          <w:sz w:val="22"/>
        </w:rPr>
        <w:t>中国建设银行湖南省分行“乾元-盈三湘”理财产品成立公告</w:t>
      </w:r>
    </w:p>
    <w:p w:rsidR="00CA3A61" w:rsidRPr="004C5173" w:rsidRDefault="00CA3A61" w:rsidP="00CE5232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6"/>
      </w:tblGrid>
      <w:tr w:rsidR="00CE5232" w:rsidRPr="00CE5232" w:rsidTr="00CE5232">
        <w:tc>
          <w:tcPr>
            <w:tcW w:w="0" w:type="auto"/>
            <w:vAlign w:val="center"/>
            <w:hideMark/>
          </w:tcPr>
          <w:p w:rsidR="00CE5232" w:rsidRPr="00CE5232" w:rsidRDefault="00CE5232" w:rsidP="00CE5232">
            <w:pPr>
              <w:widowControl/>
              <w:wordWrap w:val="0"/>
              <w:spacing w:line="460" w:lineRule="exact"/>
              <w:ind w:firstLine="326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尊敬的客户：</w:t>
            </w:r>
          </w:p>
          <w:p w:rsidR="00CE5232" w:rsidRPr="00CE5232" w:rsidRDefault="00CE5232" w:rsidP="00D35B71">
            <w:pPr>
              <w:widowControl/>
              <w:spacing w:line="360" w:lineRule="auto"/>
              <w:ind w:firstLineChars="150" w:firstLine="285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根据与投资者的约定，现将理财产品成立情况信息进行披露:</w:t>
            </w:r>
          </w:p>
          <w:tbl>
            <w:tblPr>
              <w:tblW w:w="8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38"/>
              <w:gridCol w:w="1418"/>
              <w:gridCol w:w="1842"/>
              <w:gridCol w:w="1843"/>
              <w:gridCol w:w="1131"/>
            </w:tblGrid>
            <w:tr w:rsidR="00203606" w:rsidRPr="00CE5232" w:rsidTr="00EB37EB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203606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产品名称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203606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产品募集期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19637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产品成立日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19637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产品到期日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3606" w:rsidRPr="007009AF" w:rsidRDefault="00203606" w:rsidP="0019637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投资者</w:t>
                  </w:r>
                  <w:proofErr w:type="gramStart"/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预期年化收益率</w:t>
                  </w:r>
                  <w:proofErr w:type="gramEnd"/>
                </w:p>
              </w:tc>
            </w:tr>
            <w:tr w:rsidR="006B7E04" w:rsidRPr="00B65C71" w:rsidTr="00D929BB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E04" w:rsidRPr="000B6FD0" w:rsidRDefault="005E4E82" w:rsidP="005E4E8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“乾元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-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盈三湘”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2017 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年第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273 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期理财产品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E04" w:rsidRPr="000B6FD0" w:rsidRDefault="005E4E82" w:rsidP="005E4E82">
                  <w:pPr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2017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9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13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2017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9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18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E04" w:rsidRPr="000B6FD0" w:rsidRDefault="005E4E82" w:rsidP="005E4E82">
                  <w:pPr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2017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9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19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E04" w:rsidRPr="000B6FD0" w:rsidRDefault="005E4E82" w:rsidP="005E4E82">
                  <w:pPr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2018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4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12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7E04" w:rsidRPr="000B6FD0" w:rsidRDefault="005E4E82" w:rsidP="005E4E82">
                  <w:pPr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4.65%</w:t>
                  </w:r>
                </w:p>
              </w:tc>
            </w:tr>
            <w:tr w:rsidR="00746348" w:rsidRPr="00B65C71" w:rsidTr="00D929BB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6348" w:rsidRPr="00B65C71" w:rsidRDefault="005E4E82" w:rsidP="005E4E8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“乾元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-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盈三湘”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2017 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年第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274 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期理财产品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6348" w:rsidRPr="00B65C71" w:rsidRDefault="005E4E82" w:rsidP="005E4E82">
                  <w:pPr>
                    <w:jc w:val="center"/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</w:pP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2017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9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13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2017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9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18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6348" w:rsidRPr="00BE4CA8" w:rsidRDefault="005E4E82" w:rsidP="005E4E82">
                  <w:pPr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2017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9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19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6348" w:rsidRPr="00BE4CA8" w:rsidRDefault="005E4E82" w:rsidP="005E4E82">
                  <w:pPr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2018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9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13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6348" w:rsidRDefault="005E4E82" w:rsidP="005E4E82">
                  <w:pPr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4.68%</w:t>
                  </w:r>
                </w:p>
              </w:tc>
            </w:tr>
            <w:tr w:rsidR="00746348" w:rsidRPr="00B65C71" w:rsidTr="00D929BB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6348" w:rsidRPr="00B65C71" w:rsidRDefault="005E4E82" w:rsidP="005E4E8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“乾元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-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盈三湘”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2017 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年第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297 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期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(</w:t>
                  </w:r>
                  <w:proofErr w:type="gramStart"/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私享财富</w:t>
                  </w:r>
                  <w:proofErr w:type="gramEnd"/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）理财产品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6348" w:rsidRPr="00B65C71" w:rsidRDefault="005E4E82" w:rsidP="005E4E82">
                  <w:pPr>
                    <w:jc w:val="center"/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</w:pP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2017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9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13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2017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9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18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6348" w:rsidRPr="00BE4CA8" w:rsidRDefault="005E4E82" w:rsidP="005E4E82">
                  <w:pPr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2017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9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19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6348" w:rsidRPr="00BE4CA8" w:rsidRDefault="005E4E82" w:rsidP="005E4E82">
                  <w:pPr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2018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7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16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6348" w:rsidRDefault="005E4E82" w:rsidP="005E4E82">
                  <w:pPr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4.68%</w:t>
                  </w:r>
                </w:p>
              </w:tc>
            </w:tr>
            <w:tr w:rsidR="00746348" w:rsidRPr="00B65C71" w:rsidTr="00D929BB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6348" w:rsidRPr="00B65C71" w:rsidRDefault="005E4E82" w:rsidP="005E4E8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</w:pP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“乾元-盈三湘”2017 年第269 期理财产品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6348" w:rsidRPr="00B65C71" w:rsidRDefault="005E4E82" w:rsidP="005E4E82">
                  <w:pPr>
                    <w:jc w:val="center"/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</w:pP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2017 年9 月15 日09:00 至2017 年9 月19 日17:30（北京时间）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6348" w:rsidRPr="00BE4CA8" w:rsidRDefault="005E4E82" w:rsidP="005E4E82">
                  <w:pPr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2017 年9 月20 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6348" w:rsidRPr="00BE4CA8" w:rsidRDefault="005E4E82" w:rsidP="005E4E82">
                  <w:pPr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2017 年11 月9 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6348" w:rsidRDefault="005E4E82" w:rsidP="005E4E82">
                  <w:pPr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4.22%</w:t>
                  </w:r>
                </w:p>
              </w:tc>
            </w:tr>
            <w:tr w:rsidR="00746348" w:rsidRPr="00B65C71" w:rsidTr="00D929BB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6348" w:rsidRPr="00B65C71" w:rsidRDefault="005E4E82" w:rsidP="005E4E8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</w:pP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“乾元-盈三湘”2017 年第270 期（乐享）理财产品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6348" w:rsidRPr="00B65C71" w:rsidRDefault="005E4E82" w:rsidP="005E4E82">
                  <w:pPr>
                    <w:jc w:val="center"/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</w:pP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2017 年9 月15 日09:00 至2017 年9 月19 日17:30（北京时间）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6348" w:rsidRPr="00BE4CA8" w:rsidRDefault="005E4E82" w:rsidP="005E4E82">
                  <w:pPr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2017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9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20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6348" w:rsidRPr="00BE4CA8" w:rsidRDefault="005E4E82" w:rsidP="005E4E82">
                  <w:pPr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2017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12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28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6348" w:rsidRDefault="005E4E82" w:rsidP="005E4E82">
                  <w:pPr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4.50%</w:t>
                  </w:r>
                </w:p>
              </w:tc>
            </w:tr>
            <w:tr w:rsidR="00746348" w:rsidRPr="00B65C71" w:rsidTr="00D929BB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6348" w:rsidRPr="00B65C71" w:rsidRDefault="005E4E82" w:rsidP="005E4E8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“乾元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-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盈三湘”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2017 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年第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271 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期理财产品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6348" w:rsidRPr="00B65C71" w:rsidRDefault="005E4E82" w:rsidP="005E4E82">
                  <w:pPr>
                    <w:jc w:val="center"/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</w:pP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2017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9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15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2017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9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19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6348" w:rsidRPr="00BE4CA8" w:rsidRDefault="005E4E82" w:rsidP="005E4E82">
                  <w:pPr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2017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9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20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6348" w:rsidRPr="00BE4CA8" w:rsidRDefault="005E4E82" w:rsidP="005E4E82">
                  <w:pPr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2018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2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9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6348" w:rsidRDefault="005E4E82" w:rsidP="005E4E82">
                  <w:pPr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4.60%</w:t>
                  </w:r>
                </w:p>
              </w:tc>
            </w:tr>
            <w:tr w:rsidR="00746348" w:rsidRPr="00B65C71" w:rsidTr="00D929BB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6348" w:rsidRPr="00B65C71" w:rsidRDefault="005E4E82" w:rsidP="005E4E8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</w:pP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“乾元-盈三湘”2017 年第299 期（</w:t>
                  </w:r>
                  <w:proofErr w:type="gramStart"/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私享晋级</w:t>
                  </w:r>
                  <w:proofErr w:type="gramEnd"/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）理财产品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6348" w:rsidRPr="00B65C71" w:rsidRDefault="005E4E82" w:rsidP="005E4E82">
                  <w:pPr>
                    <w:jc w:val="center"/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</w:pP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2017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9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15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2017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9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20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6348" w:rsidRPr="00BE4CA8" w:rsidRDefault="005E4E82" w:rsidP="005E4E82">
                  <w:pPr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2017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9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</w:t>
                  </w:r>
                  <w:bookmarkStart w:id="0" w:name="_GoBack"/>
                  <w:bookmarkEnd w:id="0"/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1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6348" w:rsidRPr="00BE4CA8" w:rsidRDefault="005E4E82" w:rsidP="005E4E82">
                  <w:pPr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2017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10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26 </w:t>
                  </w:r>
                  <w:r w:rsidRPr="005E4E8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6348" w:rsidRDefault="005E4E82" w:rsidP="005E4E82">
                  <w:pPr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5E4E8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4.25%</w:t>
                  </w:r>
                </w:p>
              </w:tc>
            </w:tr>
          </w:tbl>
          <w:p w:rsidR="00203606" w:rsidRDefault="00203606" w:rsidP="00CE5232">
            <w:pPr>
              <w:widowControl/>
              <w:wordWrap w:val="0"/>
              <w:spacing w:line="460" w:lineRule="exact"/>
              <w:ind w:firstLineChars="200" w:firstLine="3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lastRenderedPageBreak/>
              <w:t>产品管理人：中国建设银行股份有限公司湖南省分行</w:t>
            </w:r>
          </w:p>
          <w:p w:rsidR="00203606" w:rsidRDefault="00203606" w:rsidP="00CE5232">
            <w:pPr>
              <w:widowControl/>
              <w:wordWrap w:val="0"/>
              <w:spacing w:line="460" w:lineRule="exact"/>
              <w:ind w:firstLineChars="200" w:firstLine="3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产品托管人：中国建设银行股份有限公司湖南省分行</w:t>
            </w:r>
          </w:p>
          <w:p w:rsidR="00CE5232" w:rsidRPr="00CE5232" w:rsidRDefault="00CE5232" w:rsidP="00CE5232">
            <w:pPr>
              <w:widowControl/>
              <w:wordWrap w:val="0"/>
              <w:spacing w:line="460" w:lineRule="exact"/>
              <w:ind w:firstLineChars="200" w:firstLine="3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特此公告。</w:t>
            </w:r>
          </w:p>
          <w:p w:rsidR="00CE5232" w:rsidRPr="00CE5232" w:rsidRDefault="00CE5232" w:rsidP="00CE5232">
            <w:pPr>
              <w:widowControl/>
              <w:snapToGrid w:val="0"/>
              <w:spacing w:line="320" w:lineRule="atLeast"/>
              <w:ind w:right="945" w:firstLine="326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Times New Roman" w:eastAsia="宋体" w:hAnsi="Times New Roman" w:cs="Times New Roman"/>
                <w:color w:val="000000"/>
                <w:kern w:val="0"/>
                <w:sz w:val="19"/>
                <w:szCs w:val="19"/>
              </w:rPr>
              <w:t> </w:t>
            </w:r>
          </w:p>
          <w:p w:rsidR="00CE5232" w:rsidRPr="00CE5232" w:rsidRDefault="00CE5232" w:rsidP="00CE5232">
            <w:pPr>
              <w:widowControl/>
              <w:snapToGrid w:val="0"/>
              <w:spacing w:line="320" w:lineRule="atLeast"/>
              <w:ind w:right="525" w:firstLineChars="1400" w:firstLine="2660"/>
              <w:jc w:val="righ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  <w:p w:rsidR="00CE5232" w:rsidRPr="00CE5232" w:rsidRDefault="00CE5232" w:rsidP="00CE5232">
            <w:pPr>
              <w:widowControl/>
              <w:snapToGrid w:val="0"/>
              <w:spacing w:line="320" w:lineRule="atLeast"/>
              <w:ind w:right="525" w:firstLineChars="1400" w:firstLine="2660"/>
              <w:jc w:val="righ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中国建设银行股份有限公司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湖南省</w:t>
            </w: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分行</w:t>
            </w:r>
          </w:p>
          <w:p w:rsidR="00CE5232" w:rsidRPr="00CE5232" w:rsidRDefault="00CE5232" w:rsidP="00746348">
            <w:pPr>
              <w:widowControl/>
              <w:snapToGrid w:val="0"/>
              <w:spacing w:line="320" w:lineRule="atLeast"/>
              <w:ind w:right="525" w:firstLineChars="1400" w:firstLine="2660"/>
              <w:jc w:val="righ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201</w:t>
            </w:r>
            <w:r w:rsidR="008B1F8C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</w:t>
            </w: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年</w:t>
            </w:r>
            <w:r w:rsidR="000F093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09</w:t>
            </w: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月</w:t>
            </w:r>
            <w:r w:rsidR="00746348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22</w:t>
            </w: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日</w:t>
            </w:r>
          </w:p>
        </w:tc>
      </w:tr>
      <w:tr w:rsidR="003A1AA0" w:rsidRPr="00CE5232" w:rsidTr="00CE5232">
        <w:tc>
          <w:tcPr>
            <w:tcW w:w="0" w:type="auto"/>
            <w:vAlign w:val="center"/>
          </w:tcPr>
          <w:p w:rsidR="003A1AA0" w:rsidRPr="00CE5232" w:rsidRDefault="003A1AA0" w:rsidP="00CE5232">
            <w:pPr>
              <w:widowControl/>
              <w:wordWrap w:val="0"/>
              <w:spacing w:line="460" w:lineRule="exact"/>
              <w:ind w:firstLine="326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21"/>
              </w:rPr>
            </w:pPr>
          </w:p>
        </w:tc>
      </w:tr>
    </w:tbl>
    <w:p w:rsidR="00AC0FF9" w:rsidRPr="00CE5232" w:rsidRDefault="00AC0FF9" w:rsidP="00CE5232"/>
    <w:sectPr w:rsidR="00AC0FF9" w:rsidRPr="00CE5232" w:rsidSect="00725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B24" w:rsidRDefault="00B36B24" w:rsidP="00CE5232">
      <w:r>
        <w:separator/>
      </w:r>
    </w:p>
  </w:endnote>
  <w:endnote w:type="continuationSeparator" w:id="0">
    <w:p w:rsidR="00B36B24" w:rsidRDefault="00B36B24" w:rsidP="00CE5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B24" w:rsidRDefault="00B36B24" w:rsidP="00CE5232">
      <w:r>
        <w:separator/>
      </w:r>
    </w:p>
  </w:footnote>
  <w:footnote w:type="continuationSeparator" w:id="0">
    <w:p w:rsidR="00B36B24" w:rsidRDefault="00B36B24" w:rsidP="00CE5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5232"/>
    <w:rsid w:val="00012845"/>
    <w:rsid w:val="00012AEC"/>
    <w:rsid w:val="00047FE4"/>
    <w:rsid w:val="000548D3"/>
    <w:rsid w:val="00056C4B"/>
    <w:rsid w:val="00056DD6"/>
    <w:rsid w:val="0009314C"/>
    <w:rsid w:val="00094AEC"/>
    <w:rsid w:val="000B6FD0"/>
    <w:rsid w:val="000F0935"/>
    <w:rsid w:val="00111160"/>
    <w:rsid w:val="00117E43"/>
    <w:rsid w:val="00121E62"/>
    <w:rsid w:val="001269A0"/>
    <w:rsid w:val="001523B9"/>
    <w:rsid w:val="0018141B"/>
    <w:rsid w:val="001A5135"/>
    <w:rsid w:val="001B4C89"/>
    <w:rsid w:val="001C1650"/>
    <w:rsid w:val="001C25A2"/>
    <w:rsid w:val="001C5A3D"/>
    <w:rsid w:val="001D6DC7"/>
    <w:rsid w:val="001E39F0"/>
    <w:rsid w:val="00203606"/>
    <w:rsid w:val="00207A64"/>
    <w:rsid w:val="00245497"/>
    <w:rsid w:val="002871C2"/>
    <w:rsid w:val="002929F2"/>
    <w:rsid w:val="0029721C"/>
    <w:rsid w:val="002A12A6"/>
    <w:rsid w:val="002A2C1B"/>
    <w:rsid w:val="002C3B4C"/>
    <w:rsid w:val="002D1BE4"/>
    <w:rsid w:val="002D1FBE"/>
    <w:rsid w:val="002F6A20"/>
    <w:rsid w:val="003002A0"/>
    <w:rsid w:val="00302E19"/>
    <w:rsid w:val="00365515"/>
    <w:rsid w:val="00365BAC"/>
    <w:rsid w:val="00365E63"/>
    <w:rsid w:val="00377B14"/>
    <w:rsid w:val="00390F38"/>
    <w:rsid w:val="00392E9B"/>
    <w:rsid w:val="003A1AA0"/>
    <w:rsid w:val="003A25B1"/>
    <w:rsid w:val="003B2137"/>
    <w:rsid w:val="003B37CC"/>
    <w:rsid w:val="003B4D2B"/>
    <w:rsid w:val="003D153B"/>
    <w:rsid w:val="003E515F"/>
    <w:rsid w:val="003E7200"/>
    <w:rsid w:val="00412F6A"/>
    <w:rsid w:val="00416DF1"/>
    <w:rsid w:val="004459DA"/>
    <w:rsid w:val="0045531F"/>
    <w:rsid w:val="00461A3E"/>
    <w:rsid w:val="00465965"/>
    <w:rsid w:val="00471E9D"/>
    <w:rsid w:val="0047694A"/>
    <w:rsid w:val="004862DB"/>
    <w:rsid w:val="00486534"/>
    <w:rsid w:val="0049138E"/>
    <w:rsid w:val="004A5695"/>
    <w:rsid w:val="004B4507"/>
    <w:rsid w:val="004C2959"/>
    <w:rsid w:val="004C5173"/>
    <w:rsid w:val="004D36DF"/>
    <w:rsid w:val="004D3A14"/>
    <w:rsid w:val="0055338B"/>
    <w:rsid w:val="00554163"/>
    <w:rsid w:val="00583C88"/>
    <w:rsid w:val="00587755"/>
    <w:rsid w:val="00594C43"/>
    <w:rsid w:val="005974A3"/>
    <w:rsid w:val="005A2FDA"/>
    <w:rsid w:val="005D6758"/>
    <w:rsid w:val="005E4E82"/>
    <w:rsid w:val="005E4FD8"/>
    <w:rsid w:val="00606E08"/>
    <w:rsid w:val="00610887"/>
    <w:rsid w:val="006118C3"/>
    <w:rsid w:val="0061464E"/>
    <w:rsid w:val="00615F33"/>
    <w:rsid w:val="00634915"/>
    <w:rsid w:val="00645028"/>
    <w:rsid w:val="00657002"/>
    <w:rsid w:val="00673F4D"/>
    <w:rsid w:val="00677F86"/>
    <w:rsid w:val="00680DFA"/>
    <w:rsid w:val="006A37AE"/>
    <w:rsid w:val="006B7E04"/>
    <w:rsid w:val="006C53D4"/>
    <w:rsid w:val="006C7A8B"/>
    <w:rsid w:val="006D2B96"/>
    <w:rsid w:val="006D775B"/>
    <w:rsid w:val="006E1670"/>
    <w:rsid w:val="006E5975"/>
    <w:rsid w:val="006F00B1"/>
    <w:rsid w:val="006F1BFE"/>
    <w:rsid w:val="006F4B04"/>
    <w:rsid w:val="007009AF"/>
    <w:rsid w:val="00703D85"/>
    <w:rsid w:val="00724823"/>
    <w:rsid w:val="00725E81"/>
    <w:rsid w:val="007319A7"/>
    <w:rsid w:val="00741018"/>
    <w:rsid w:val="00746348"/>
    <w:rsid w:val="007470AD"/>
    <w:rsid w:val="00767078"/>
    <w:rsid w:val="00784A38"/>
    <w:rsid w:val="00787C43"/>
    <w:rsid w:val="007A21F8"/>
    <w:rsid w:val="007A5398"/>
    <w:rsid w:val="007B5D53"/>
    <w:rsid w:val="007B767B"/>
    <w:rsid w:val="007D0653"/>
    <w:rsid w:val="007D3DCD"/>
    <w:rsid w:val="007E75E1"/>
    <w:rsid w:val="007E7911"/>
    <w:rsid w:val="007F14E6"/>
    <w:rsid w:val="00810424"/>
    <w:rsid w:val="0081077F"/>
    <w:rsid w:val="00811ECE"/>
    <w:rsid w:val="008269B7"/>
    <w:rsid w:val="00850053"/>
    <w:rsid w:val="008576AE"/>
    <w:rsid w:val="00870D60"/>
    <w:rsid w:val="00897E7B"/>
    <w:rsid w:val="008A49F4"/>
    <w:rsid w:val="008A5464"/>
    <w:rsid w:val="008B1F8C"/>
    <w:rsid w:val="008C3E84"/>
    <w:rsid w:val="008D2728"/>
    <w:rsid w:val="008E3E31"/>
    <w:rsid w:val="008E47EB"/>
    <w:rsid w:val="008F1E72"/>
    <w:rsid w:val="008F7CBD"/>
    <w:rsid w:val="00901B32"/>
    <w:rsid w:val="009034B3"/>
    <w:rsid w:val="009150A7"/>
    <w:rsid w:val="00942975"/>
    <w:rsid w:val="00946C6A"/>
    <w:rsid w:val="00947629"/>
    <w:rsid w:val="00957EDE"/>
    <w:rsid w:val="0099123D"/>
    <w:rsid w:val="009C3CE2"/>
    <w:rsid w:val="009C73B1"/>
    <w:rsid w:val="009D13F2"/>
    <w:rsid w:val="009F60B2"/>
    <w:rsid w:val="009F64DB"/>
    <w:rsid w:val="00A31642"/>
    <w:rsid w:val="00A4535D"/>
    <w:rsid w:val="00A7647A"/>
    <w:rsid w:val="00A91B38"/>
    <w:rsid w:val="00AB1EF5"/>
    <w:rsid w:val="00AC0FF9"/>
    <w:rsid w:val="00AC4D42"/>
    <w:rsid w:val="00AE18D5"/>
    <w:rsid w:val="00AF5920"/>
    <w:rsid w:val="00B03AA5"/>
    <w:rsid w:val="00B27D1F"/>
    <w:rsid w:val="00B35569"/>
    <w:rsid w:val="00B36B24"/>
    <w:rsid w:val="00B505FE"/>
    <w:rsid w:val="00B52C04"/>
    <w:rsid w:val="00B65C71"/>
    <w:rsid w:val="00B77DE4"/>
    <w:rsid w:val="00B902C1"/>
    <w:rsid w:val="00B92D4D"/>
    <w:rsid w:val="00B95422"/>
    <w:rsid w:val="00B97847"/>
    <w:rsid w:val="00BA377D"/>
    <w:rsid w:val="00BB08FB"/>
    <w:rsid w:val="00BB6AF4"/>
    <w:rsid w:val="00BB6B85"/>
    <w:rsid w:val="00BC3261"/>
    <w:rsid w:val="00BE2C39"/>
    <w:rsid w:val="00BE4CA8"/>
    <w:rsid w:val="00C05AAC"/>
    <w:rsid w:val="00C259BE"/>
    <w:rsid w:val="00C40D75"/>
    <w:rsid w:val="00C54A17"/>
    <w:rsid w:val="00C77E45"/>
    <w:rsid w:val="00CA3A61"/>
    <w:rsid w:val="00CC0876"/>
    <w:rsid w:val="00CC3225"/>
    <w:rsid w:val="00CD6768"/>
    <w:rsid w:val="00CE5232"/>
    <w:rsid w:val="00D06CC7"/>
    <w:rsid w:val="00D16DD4"/>
    <w:rsid w:val="00D35B71"/>
    <w:rsid w:val="00D37CC9"/>
    <w:rsid w:val="00D56690"/>
    <w:rsid w:val="00D72790"/>
    <w:rsid w:val="00D929BB"/>
    <w:rsid w:val="00E27228"/>
    <w:rsid w:val="00E4528A"/>
    <w:rsid w:val="00E45E70"/>
    <w:rsid w:val="00E740D3"/>
    <w:rsid w:val="00E90F10"/>
    <w:rsid w:val="00E917DE"/>
    <w:rsid w:val="00EA6894"/>
    <w:rsid w:val="00EB37EB"/>
    <w:rsid w:val="00EC1789"/>
    <w:rsid w:val="00F30E60"/>
    <w:rsid w:val="00F813BD"/>
    <w:rsid w:val="00F83F95"/>
    <w:rsid w:val="00F90F70"/>
    <w:rsid w:val="00F912EA"/>
    <w:rsid w:val="00F953E9"/>
    <w:rsid w:val="00FA7F66"/>
    <w:rsid w:val="00FB3A4F"/>
    <w:rsid w:val="00FD0ED8"/>
    <w:rsid w:val="00FD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E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52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52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52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5232"/>
    <w:rPr>
      <w:sz w:val="18"/>
      <w:szCs w:val="18"/>
    </w:rPr>
  </w:style>
  <w:style w:type="character" w:styleId="a5">
    <w:name w:val="Strong"/>
    <w:basedOn w:val="a0"/>
    <w:uiPriority w:val="22"/>
    <w:qFormat/>
    <w:rsid w:val="00CE52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3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34547">
                      <w:marLeft w:val="0"/>
                      <w:marRight w:val="32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23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90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37D7C-6C19-4EA4-9920-05F8A8FEC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2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资产管理部</dc:creator>
  <cp:keywords/>
  <dc:description/>
  <cp:lastModifiedBy>赵昕</cp:lastModifiedBy>
  <cp:revision>96</cp:revision>
  <cp:lastPrinted>2017-01-13T02:47:00Z</cp:lastPrinted>
  <dcterms:created xsi:type="dcterms:W3CDTF">2017-02-21T11:21:00Z</dcterms:created>
  <dcterms:modified xsi:type="dcterms:W3CDTF">2017-09-25T10:02:00Z</dcterms:modified>
</cp:coreProperties>
</file>