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1E290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1E290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1E290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1E290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封闭式理财19年第300期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1E290B" w:rsidP="001E290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E290B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1E290B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1E290B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封闭式理财19年第300期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25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1E290B">
        <w:rPr>
          <w:rFonts w:asciiTheme="minorEastAsia" w:eastAsiaTheme="minorEastAsia" w:hAnsiTheme="minorEastAsia"/>
          <w:color w:val="000000"/>
          <w:sz w:val="28"/>
          <w:szCs w:val="28"/>
        </w:rPr>
        <w:t>24530000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1E290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1E290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E290B">
              <w:rPr>
                <w:rFonts w:asciiTheme="minorEastAsia" w:eastAsiaTheme="minorEastAsia" w:hAnsiTheme="minorEastAsia"/>
                <w:color w:val="000000"/>
                <w:szCs w:val="21"/>
              </w:rPr>
              <w:t>4.25%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1E290B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290B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1E290B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1E290B">
              <w:rPr>
                <w:rFonts w:asciiTheme="minorEastAsia" w:eastAsiaTheme="minorEastAsia" w:hAnsiTheme="minorEastAsia" w:hint="eastAsia"/>
                <w:szCs w:val="21"/>
              </w:rPr>
              <w:t>封闭式理财19年第300期</w:t>
            </w:r>
          </w:p>
        </w:tc>
        <w:tc>
          <w:tcPr>
            <w:tcW w:w="1418" w:type="dxa"/>
            <w:vAlign w:val="center"/>
          </w:tcPr>
          <w:p w:rsidR="00E31B0A" w:rsidRPr="001E290B" w:rsidRDefault="001E290B" w:rsidP="001E290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E290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2019年7月18日</w:t>
            </w:r>
          </w:p>
        </w:tc>
        <w:tc>
          <w:tcPr>
            <w:tcW w:w="1417" w:type="dxa"/>
            <w:vAlign w:val="center"/>
          </w:tcPr>
          <w:p w:rsidR="00E31B0A" w:rsidRPr="001E290B" w:rsidRDefault="001E290B" w:rsidP="001E290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E290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2019年7月24日</w:t>
            </w:r>
          </w:p>
        </w:tc>
        <w:tc>
          <w:tcPr>
            <w:tcW w:w="1418" w:type="dxa"/>
            <w:vAlign w:val="center"/>
          </w:tcPr>
          <w:p w:rsidR="00E31B0A" w:rsidRPr="001E290B" w:rsidRDefault="001E290B" w:rsidP="001E290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E290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2019年7月25日</w:t>
            </w:r>
          </w:p>
        </w:tc>
        <w:tc>
          <w:tcPr>
            <w:tcW w:w="1326" w:type="dxa"/>
            <w:vAlign w:val="center"/>
          </w:tcPr>
          <w:p w:rsidR="00E31B0A" w:rsidRPr="001E290B" w:rsidRDefault="001E290B" w:rsidP="001E290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E290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2020年4月23日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1E290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81.79</w:t>
            </w:r>
          </w:p>
        </w:tc>
        <w:tc>
          <w:tcPr>
            <w:tcW w:w="1843" w:type="dxa"/>
            <w:vAlign w:val="center"/>
          </w:tcPr>
          <w:p w:rsidR="005204A8" w:rsidRDefault="00D33C3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3.27</w:t>
            </w:r>
          </w:p>
        </w:tc>
        <w:tc>
          <w:tcPr>
            <w:tcW w:w="1418" w:type="dxa"/>
            <w:vAlign w:val="center"/>
          </w:tcPr>
          <w:p w:rsidR="005204A8" w:rsidRDefault="00D33C3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81.79</w:t>
            </w:r>
          </w:p>
        </w:tc>
        <w:tc>
          <w:tcPr>
            <w:tcW w:w="1842" w:type="dxa"/>
          </w:tcPr>
          <w:p w:rsidR="005204A8" w:rsidRDefault="00D33C3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3.27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1E290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444.7</w:t>
            </w:r>
          </w:p>
        </w:tc>
        <w:tc>
          <w:tcPr>
            <w:tcW w:w="1843" w:type="dxa"/>
            <w:vAlign w:val="center"/>
          </w:tcPr>
          <w:p w:rsidR="005204A8" w:rsidRDefault="00D33C3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17.75</w:t>
            </w:r>
          </w:p>
        </w:tc>
        <w:tc>
          <w:tcPr>
            <w:tcW w:w="1418" w:type="dxa"/>
            <w:vAlign w:val="center"/>
          </w:tcPr>
          <w:p w:rsidR="005204A8" w:rsidRDefault="00D33C3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444.7</w:t>
            </w:r>
          </w:p>
        </w:tc>
        <w:tc>
          <w:tcPr>
            <w:tcW w:w="1842" w:type="dxa"/>
          </w:tcPr>
          <w:p w:rsidR="005204A8" w:rsidRDefault="00D33C3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17.75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1E290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1978.39</w:t>
            </w:r>
          </w:p>
        </w:tc>
        <w:tc>
          <w:tcPr>
            <w:tcW w:w="1843" w:type="dxa"/>
            <w:vAlign w:val="center"/>
          </w:tcPr>
          <w:p w:rsidR="005204A8" w:rsidRDefault="00D33C3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78.98</w:t>
            </w:r>
          </w:p>
        </w:tc>
        <w:tc>
          <w:tcPr>
            <w:tcW w:w="1418" w:type="dxa"/>
            <w:vAlign w:val="center"/>
          </w:tcPr>
          <w:p w:rsidR="005204A8" w:rsidRDefault="00D33C3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1978.39</w:t>
            </w:r>
          </w:p>
        </w:tc>
        <w:tc>
          <w:tcPr>
            <w:tcW w:w="1842" w:type="dxa"/>
          </w:tcPr>
          <w:p w:rsidR="005204A8" w:rsidRDefault="00D33C3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78.98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F3340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1E290B" w:rsidRDefault="001E290B" w:rsidP="001E290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2504.88</w:t>
            </w:r>
          </w:p>
        </w:tc>
        <w:tc>
          <w:tcPr>
            <w:tcW w:w="1843" w:type="dxa"/>
            <w:vAlign w:val="center"/>
          </w:tcPr>
          <w:p w:rsidR="005204A8" w:rsidRDefault="00D33C3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D33C3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2504.88</w:t>
            </w:r>
          </w:p>
        </w:tc>
        <w:tc>
          <w:tcPr>
            <w:tcW w:w="1842" w:type="dxa"/>
          </w:tcPr>
          <w:p w:rsidR="005204A8" w:rsidRDefault="00D33C3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077C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77CB1">
              <w:rPr>
                <w:rFonts w:asciiTheme="minorEastAsia" w:eastAsiaTheme="minorEastAsia" w:hAnsiTheme="minorEastAsia" w:hint="eastAsia"/>
              </w:rPr>
              <w:t>17唐人神AB001</w:t>
            </w:r>
          </w:p>
        </w:tc>
        <w:tc>
          <w:tcPr>
            <w:tcW w:w="1841" w:type="dxa"/>
          </w:tcPr>
          <w:p w:rsidR="005204A8" w:rsidRPr="00C720CE" w:rsidRDefault="00077C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77CB1">
              <w:rPr>
                <w:rFonts w:asciiTheme="minorEastAsia" w:eastAsiaTheme="minorEastAsia" w:hAnsiTheme="minorEastAsia"/>
              </w:rPr>
              <w:t>19783861.32</w:t>
            </w:r>
          </w:p>
        </w:tc>
        <w:tc>
          <w:tcPr>
            <w:tcW w:w="1859" w:type="dxa"/>
          </w:tcPr>
          <w:p w:rsidR="005204A8" w:rsidRPr="00C720CE" w:rsidRDefault="00077C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78.98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077C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77CB1">
              <w:rPr>
                <w:rFonts w:asciiTheme="minorEastAsia" w:eastAsiaTheme="minorEastAsia" w:hAnsiTheme="minorEastAsia" w:hint="eastAsia"/>
              </w:rPr>
              <w:t>湖南分行17财富01(SS145869)</w:t>
            </w:r>
          </w:p>
        </w:tc>
        <w:tc>
          <w:tcPr>
            <w:tcW w:w="1841" w:type="dxa"/>
          </w:tcPr>
          <w:p w:rsidR="005204A8" w:rsidRPr="00C720CE" w:rsidRDefault="00077C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77CB1">
              <w:rPr>
                <w:rFonts w:asciiTheme="minorEastAsia" w:eastAsiaTheme="minorEastAsia" w:hAnsiTheme="minorEastAsia"/>
              </w:rPr>
              <w:t>4447021.35</w:t>
            </w:r>
          </w:p>
        </w:tc>
        <w:tc>
          <w:tcPr>
            <w:tcW w:w="1859" w:type="dxa"/>
          </w:tcPr>
          <w:p w:rsidR="005204A8" w:rsidRPr="00C720CE" w:rsidRDefault="00077C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17.75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077C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077C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077CB1">
              <w:rPr>
                <w:rFonts w:asciiTheme="minorEastAsia" w:eastAsiaTheme="minorEastAsia" w:hAnsiTheme="minorEastAsia"/>
              </w:rPr>
              <w:t>817969.92</w:t>
            </w:r>
          </w:p>
        </w:tc>
        <w:tc>
          <w:tcPr>
            <w:tcW w:w="1859" w:type="dxa"/>
          </w:tcPr>
          <w:p w:rsidR="005204A8" w:rsidRPr="00C720CE" w:rsidRDefault="00077CB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3.27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077CB1">
              <w:rPr>
                <w:rFonts w:ascii="宋体" w:hAnsi="宋体" w:cs="宋体" w:hint="eastAsia"/>
                <w:kern w:val="0"/>
              </w:rPr>
              <w:t>0986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1E290B" w:rsidP="005204A8">
      <w:pPr>
        <w:jc w:val="center"/>
        <w:rPr>
          <w:b/>
          <w:color w:val="000000"/>
          <w:sz w:val="24"/>
          <w:szCs w:val="24"/>
        </w:rPr>
      </w:pPr>
      <w:r w:rsidRPr="001E290B">
        <w:rPr>
          <w:rFonts w:hint="eastAsia"/>
          <w:b/>
          <w:color w:val="000000"/>
          <w:sz w:val="24"/>
          <w:szCs w:val="24"/>
        </w:rPr>
        <w:t>乾元</w:t>
      </w:r>
      <w:r w:rsidRPr="001E290B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1E290B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1E290B">
        <w:rPr>
          <w:rFonts w:hint="eastAsia"/>
          <w:b/>
          <w:color w:val="000000"/>
          <w:sz w:val="24"/>
          <w:szCs w:val="24"/>
        </w:rPr>
        <w:t>封闭式理财</w:t>
      </w:r>
      <w:r w:rsidRPr="001E290B">
        <w:rPr>
          <w:rFonts w:hint="eastAsia"/>
          <w:b/>
          <w:color w:val="000000"/>
          <w:sz w:val="24"/>
          <w:szCs w:val="24"/>
        </w:rPr>
        <w:t>19</w:t>
      </w:r>
      <w:r w:rsidRPr="001E290B">
        <w:rPr>
          <w:rFonts w:hint="eastAsia"/>
          <w:b/>
          <w:color w:val="000000"/>
          <w:sz w:val="24"/>
          <w:szCs w:val="24"/>
        </w:rPr>
        <w:t>年第</w:t>
      </w:r>
      <w:r w:rsidRPr="001E290B">
        <w:rPr>
          <w:rFonts w:hint="eastAsia"/>
          <w:b/>
          <w:color w:val="000000"/>
          <w:sz w:val="24"/>
          <w:szCs w:val="24"/>
        </w:rPr>
        <w:t>300</w:t>
      </w:r>
      <w:r w:rsidRPr="001E290B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1E290B" w:rsidRPr="001E290B">
        <w:rPr>
          <w:rFonts w:ascii="宋体" w:hAnsi="宋体" w:hint="eastAsia"/>
          <w:color w:val="000000"/>
          <w:szCs w:val="21"/>
        </w:rPr>
        <w:t>乾元-</w:t>
      </w:r>
      <w:proofErr w:type="gramStart"/>
      <w:r w:rsidR="001E290B" w:rsidRPr="001E290B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1E290B" w:rsidRPr="001E290B">
        <w:rPr>
          <w:rFonts w:ascii="宋体" w:hAnsi="宋体" w:hint="eastAsia"/>
          <w:color w:val="000000"/>
          <w:szCs w:val="21"/>
        </w:rPr>
        <w:t>封闭式理财19年第300期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67"/>
        <w:gridCol w:w="3663"/>
        <w:gridCol w:w="1597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CE344F" w:rsidP="005A08AB">
            <w:pPr>
              <w:jc w:val="center"/>
            </w:pPr>
            <w:r w:rsidRPr="00CE344F">
              <w:rPr>
                <w:rFonts w:hint="eastAsia"/>
              </w:rPr>
              <w:t>权益类投资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CE344F" w:rsidP="005A08AB">
            <w:pPr>
              <w:jc w:val="center"/>
            </w:pPr>
            <w:r w:rsidRPr="00CE344F">
              <w:rPr>
                <w:rFonts w:hint="eastAsia"/>
              </w:rPr>
              <w:t>湖南唐人神控股投资股份有限公司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CE344F" w:rsidP="005A08AB">
            <w:pPr>
              <w:jc w:val="center"/>
            </w:pPr>
            <w:r w:rsidRPr="00CE344F">
              <w:rPr>
                <w:rFonts w:hint="eastAsia"/>
              </w:rPr>
              <w:t>17</w:t>
            </w:r>
            <w:r w:rsidRPr="00CE344F">
              <w:rPr>
                <w:rFonts w:hint="eastAsia"/>
              </w:rPr>
              <w:t>唐人神</w:t>
            </w:r>
            <w:r w:rsidRPr="00CE344F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CE344F" w:rsidP="005A08AB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CE344F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CE344F">
              <w:rPr>
                <w:rFonts w:asciiTheme="minorHAnsi" w:hAnsiTheme="minorHAnsi" w:cstheme="minorBidi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DA7" w:rsidRDefault="00C10DA7" w:rsidP="00747E15">
      <w:r>
        <w:separator/>
      </w:r>
    </w:p>
  </w:endnote>
  <w:endnote w:type="continuationSeparator" w:id="0">
    <w:p w:rsidR="00C10DA7" w:rsidRDefault="00C10DA7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DA7" w:rsidRDefault="00C10DA7" w:rsidP="00747E15">
      <w:r>
        <w:separator/>
      </w:r>
    </w:p>
  </w:footnote>
  <w:footnote w:type="continuationSeparator" w:id="0">
    <w:p w:rsidR="00C10DA7" w:rsidRDefault="00C10DA7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77CB1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290B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3895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965D3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0DA7"/>
    <w:rsid w:val="00C118E8"/>
    <w:rsid w:val="00C257ED"/>
    <w:rsid w:val="00C536AE"/>
    <w:rsid w:val="00C56170"/>
    <w:rsid w:val="00C561DF"/>
    <w:rsid w:val="00C61B7B"/>
    <w:rsid w:val="00C720CE"/>
    <w:rsid w:val="00C73436"/>
    <w:rsid w:val="00C774AA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344F"/>
    <w:rsid w:val="00D07160"/>
    <w:rsid w:val="00D1203F"/>
    <w:rsid w:val="00D1212F"/>
    <w:rsid w:val="00D137A7"/>
    <w:rsid w:val="00D160FD"/>
    <w:rsid w:val="00D23DE7"/>
    <w:rsid w:val="00D30981"/>
    <w:rsid w:val="00D33C32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3A64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408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1574</Characters>
  <Application>Microsoft Office Word</Application>
  <DocSecurity>0</DocSecurity>
  <Lines>13</Lines>
  <Paragraphs>3</Paragraphs>
  <ScaleCrop>false</ScaleCrop>
  <Company>微软中国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2020-03-19T08:44:00Z</dcterms:created>
  <dcterms:modified xsi:type="dcterms:W3CDTF">2020-03-26T06:43:00Z</dcterms:modified>
</cp:coreProperties>
</file>