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2D2665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2D266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2D266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2D266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封闭式理财19年第495期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2D2665" w:rsidP="002D266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D2665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2D2665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2D2665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封闭式理财19年第495期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2D2665">
        <w:rPr>
          <w:rFonts w:asciiTheme="minorEastAsia" w:eastAsiaTheme="minorEastAsia" w:hAnsiTheme="minorEastAsia"/>
          <w:color w:val="000000"/>
          <w:sz w:val="28"/>
          <w:szCs w:val="28"/>
        </w:rPr>
        <w:t>158760000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2D266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2D266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D2665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4.05%</w:t>
            </w:r>
            <w:r w:rsidRPr="002D2665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2D2665" w:rsidRPr="00E31B0A" w:rsidTr="005204A8">
        <w:trPr>
          <w:trHeight w:val="475"/>
        </w:trPr>
        <w:tc>
          <w:tcPr>
            <w:tcW w:w="2943" w:type="dxa"/>
            <w:vAlign w:val="center"/>
          </w:tcPr>
          <w:p w:rsidR="002D2665" w:rsidRPr="00E31B0A" w:rsidRDefault="002D2665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2665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2D2665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2D2665">
              <w:rPr>
                <w:rFonts w:asciiTheme="minorEastAsia" w:eastAsiaTheme="minorEastAsia" w:hAnsiTheme="minorEastAsia" w:hint="eastAsia"/>
                <w:szCs w:val="21"/>
              </w:rPr>
              <w:t>封闭式理财19年第495期</w:t>
            </w:r>
          </w:p>
        </w:tc>
        <w:tc>
          <w:tcPr>
            <w:tcW w:w="1418" w:type="dxa"/>
            <w:vAlign w:val="center"/>
          </w:tcPr>
          <w:p w:rsidR="002D2665" w:rsidRPr="002D2665" w:rsidRDefault="002D2665" w:rsidP="002D26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D2665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14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vAlign w:val="center"/>
          </w:tcPr>
          <w:p w:rsidR="002D2665" w:rsidRPr="002D2665" w:rsidRDefault="002D2665" w:rsidP="002D26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D2665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20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2D2665" w:rsidRPr="002D2665" w:rsidRDefault="002D2665" w:rsidP="002D26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D2665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21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326" w:type="dxa"/>
            <w:vAlign w:val="center"/>
          </w:tcPr>
          <w:p w:rsidR="002D2665" w:rsidRPr="002D2665" w:rsidRDefault="002D2665" w:rsidP="002D26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D2665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17</w:t>
            </w:r>
            <w:r w:rsidRPr="002D2665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128.26</w:t>
            </w:r>
          </w:p>
        </w:tc>
        <w:tc>
          <w:tcPr>
            <w:tcW w:w="1662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0.81</w:t>
            </w:r>
          </w:p>
        </w:tc>
        <w:tc>
          <w:tcPr>
            <w:tcW w:w="1599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128.26</w:t>
            </w:r>
          </w:p>
        </w:tc>
        <w:tc>
          <w:tcPr>
            <w:tcW w:w="1842" w:type="dxa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0.81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7703.6</w:t>
            </w:r>
          </w:p>
        </w:tc>
        <w:tc>
          <w:tcPr>
            <w:tcW w:w="1662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48.82</w:t>
            </w:r>
          </w:p>
        </w:tc>
        <w:tc>
          <w:tcPr>
            <w:tcW w:w="1599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7703.6</w:t>
            </w:r>
          </w:p>
        </w:tc>
        <w:tc>
          <w:tcPr>
            <w:tcW w:w="1842" w:type="dxa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48.82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7947.77</w:t>
            </w:r>
          </w:p>
        </w:tc>
        <w:tc>
          <w:tcPr>
            <w:tcW w:w="1842" w:type="dxa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50.37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7947.77</w:t>
            </w:r>
          </w:p>
        </w:tc>
        <w:tc>
          <w:tcPr>
            <w:tcW w:w="1662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50.37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15779.63</w:t>
            </w:r>
          </w:p>
        </w:tc>
        <w:tc>
          <w:tcPr>
            <w:tcW w:w="1662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15779.63</w:t>
            </w:r>
          </w:p>
        </w:tc>
        <w:tc>
          <w:tcPr>
            <w:tcW w:w="1842" w:type="dxa"/>
          </w:tcPr>
          <w:p w:rsidR="005204A8" w:rsidRPr="00367431" w:rsidRDefault="002D266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 w:hint="eastAsia"/>
              </w:rPr>
              <w:t>16芙蓉城投AB002</w:t>
            </w:r>
          </w:p>
        </w:tc>
        <w:tc>
          <w:tcPr>
            <w:tcW w:w="1841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/>
              </w:rPr>
              <w:t>59477651.35</w:t>
            </w:r>
          </w:p>
        </w:tc>
        <w:tc>
          <w:tcPr>
            <w:tcW w:w="1859" w:type="dxa"/>
          </w:tcPr>
          <w:p w:rsidR="005204A8" w:rsidRPr="00C720CE" w:rsidRDefault="0083506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37.69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2D2665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2D2665">
              <w:rPr>
                <w:rFonts w:asciiTheme="minorEastAsia" w:eastAsiaTheme="minorEastAsia" w:hAnsiTheme="minorEastAsia" w:hint="eastAsia"/>
              </w:rPr>
              <w:t>SCP003</w:t>
            </w:r>
          </w:p>
        </w:tc>
        <w:tc>
          <w:tcPr>
            <w:tcW w:w="1841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/>
              </w:rPr>
              <w:t>49692214.15</w:t>
            </w:r>
          </w:p>
        </w:tc>
        <w:tc>
          <w:tcPr>
            <w:tcW w:w="1859" w:type="dxa"/>
          </w:tcPr>
          <w:p w:rsidR="005204A8" w:rsidRPr="00C720CE" w:rsidRDefault="0083506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31.49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2D2665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2D2665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/>
              </w:rPr>
              <w:t>27343820.31</w:t>
            </w:r>
          </w:p>
        </w:tc>
        <w:tc>
          <w:tcPr>
            <w:tcW w:w="1859" w:type="dxa"/>
          </w:tcPr>
          <w:p w:rsidR="005204A8" w:rsidRPr="00C720CE" w:rsidRDefault="0083506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17.33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2D2665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2D2665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/>
              </w:rPr>
              <w:t>20000000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83506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12.68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D2665">
              <w:rPr>
                <w:rFonts w:asciiTheme="minorEastAsia" w:eastAsiaTheme="minorEastAsia" w:hAnsiTheme="minorEastAsia"/>
              </w:rPr>
              <w:t>1282623.74</w:t>
            </w:r>
          </w:p>
        </w:tc>
        <w:tc>
          <w:tcPr>
            <w:tcW w:w="1859" w:type="dxa"/>
          </w:tcPr>
          <w:p w:rsidR="005204A8" w:rsidRPr="00C720CE" w:rsidRDefault="002D266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0.81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835068">
              <w:rPr>
                <w:rFonts w:ascii="宋体" w:hAnsi="宋体" w:cs="宋体" w:hint="eastAsia"/>
                <w:kern w:val="0"/>
              </w:rPr>
              <w:t>1103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2D2665" w:rsidP="005204A8">
      <w:pPr>
        <w:jc w:val="center"/>
        <w:rPr>
          <w:b/>
          <w:color w:val="000000"/>
          <w:sz w:val="24"/>
          <w:szCs w:val="24"/>
        </w:rPr>
      </w:pPr>
      <w:r w:rsidRPr="002D2665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2D2665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2D2665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2D2665">
        <w:rPr>
          <w:rFonts w:hint="eastAsia"/>
          <w:b/>
          <w:color w:val="000000"/>
          <w:sz w:val="24"/>
          <w:szCs w:val="24"/>
        </w:rPr>
        <w:t>封闭式理财</w:t>
      </w:r>
      <w:r w:rsidRPr="002D2665">
        <w:rPr>
          <w:rFonts w:hint="eastAsia"/>
          <w:b/>
          <w:color w:val="000000"/>
          <w:sz w:val="24"/>
          <w:szCs w:val="24"/>
        </w:rPr>
        <w:t>19</w:t>
      </w:r>
      <w:r w:rsidRPr="002D2665">
        <w:rPr>
          <w:rFonts w:hint="eastAsia"/>
          <w:b/>
          <w:color w:val="000000"/>
          <w:sz w:val="24"/>
          <w:szCs w:val="24"/>
        </w:rPr>
        <w:t>年第</w:t>
      </w:r>
      <w:r w:rsidRPr="002D2665">
        <w:rPr>
          <w:rFonts w:hint="eastAsia"/>
          <w:b/>
          <w:color w:val="000000"/>
          <w:sz w:val="24"/>
          <w:szCs w:val="24"/>
        </w:rPr>
        <w:t>495</w:t>
      </w:r>
      <w:r w:rsidRPr="002D2665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D2665" w:rsidRPr="002D2665">
        <w:rPr>
          <w:rFonts w:ascii="宋体" w:hAnsi="宋体" w:hint="eastAsia"/>
          <w:color w:val="000000"/>
          <w:szCs w:val="21"/>
        </w:rPr>
        <w:t>乾元-</w:t>
      </w:r>
      <w:proofErr w:type="gramStart"/>
      <w:r w:rsidR="002D2665" w:rsidRPr="002D2665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2D2665" w:rsidRPr="002D2665">
        <w:rPr>
          <w:rFonts w:ascii="宋体" w:hAnsi="宋体" w:hint="eastAsia"/>
          <w:color w:val="000000"/>
          <w:szCs w:val="21"/>
        </w:rPr>
        <w:t>封闭式理财19年第495期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3"/>
        <w:gridCol w:w="3786"/>
        <w:gridCol w:w="1508"/>
        <w:gridCol w:w="849"/>
        <w:gridCol w:w="846"/>
      </w:tblGrid>
      <w:tr w:rsidR="005204A8" w:rsidTr="00573EFB">
        <w:trPr>
          <w:trHeight w:val="765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73EFB" w:rsidTr="00573EFB">
        <w:trPr>
          <w:trHeight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73EFB" w:rsidRPr="005C02B0" w:rsidRDefault="00573EFB" w:rsidP="00972881">
            <w:pPr>
              <w:rPr>
                <w:rFonts w:hint="eastAsia"/>
              </w:rPr>
            </w:pPr>
            <w:r w:rsidRPr="005C02B0">
              <w:rPr>
                <w:rFonts w:hint="eastAsia"/>
              </w:rPr>
              <w:t>私募基金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73EFB" w:rsidRPr="00811ADC" w:rsidRDefault="00573EFB" w:rsidP="003E63BE">
            <w:pPr>
              <w:rPr>
                <w:rFonts w:hint="eastAsia"/>
              </w:rPr>
            </w:pPr>
            <w:r w:rsidRPr="00811ADC">
              <w:rPr>
                <w:rFonts w:hint="eastAsia"/>
              </w:rPr>
              <w:t>长沙市芙蓉城市建设投资有限责任公司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EFB" w:rsidRPr="00811ADC" w:rsidRDefault="00573EFB" w:rsidP="003E63BE">
            <w:pPr>
              <w:rPr>
                <w:rFonts w:hint="eastAsia"/>
              </w:rPr>
            </w:pPr>
            <w:r w:rsidRPr="00811ADC">
              <w:rPr>
                <w:rFonts w:hint="eastAsia"/>
              </w:rPr>
              <w:t>16</w:t>
            </w:r>
            <w:r w:rsidRPr="00811ADC">
              <w:rPr>
                <w:rFonts w:hint="eastAsia"/>
              </w:rPr>
              <w:t>芙蓉城投</w:t>
            </w:r>
            <w:r w:rsidRPr="00811ADC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73EFB" w:rsidRPr="00473E01" w:rsidRDefault="00573EFB" w:rsidP="00212F82">
            <w:r w:rsidRPr="00473E01">
              <w:t xml:space="preserve">435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3EFB" w:rsidRPr="00A35EF8" w:rsidRDefault="00573EFB" w:rsidP="0041517E">
            <w:pPr>
              <w:rPr>
                <w:rFonts w:hint="eastAsia"/>
              </w:rPr>
            </w:pPr>
            <w:r w:rsidRPr="00A35EF8">
              <w:rPr>
                <w:rFonts w:hint="eastAsia"/>
              </w:rPr>
              <w:t>正常类</w:t>
            </w:r>
          </w:p>
        </w:tc>
      </w:tr>
      <w:tr w:rsidR="00573EFB" w:rsidTr="00573EFB">
        <w:trPr>
          <w:trHeight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73EFB" w:rsidRDefault="00573EFB" w:rsidP="00972881">
            <w:r w:rsidRPr="005C02B0">
              <w:rPr>
                <w:rFonts w:hint="eastAsia"/>
              </w:rPr>
              <w:t>私募基金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73EFB" w:rsidRPr="00811ADC" w:rsidRDefault="00573EFB" w:rsidP="003E63BE">
            <w:pPr>
              <w:rPr>
                <w:rFonts w:hint="eastAsia"/>
              </w:rPr>
            </w:pPr>
            <w:r w:rsidRPr="00811ADC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EFB" w:rsidRDefault="00573EFB" w:rsidP="003E63BE">
            <w:r w:rsidRPr="00811ADC">
              <w:rPr>
                <w:rFonts w:hint="eastAsia"/>
              </w:rPr>
              <w:t>17</w:t>
            </w:r>
            <w:proofErr w:type="gramStart"/>
            <w:r w:rsidRPr="00811ADC">
              <w:rPr>
                <w:rFonts w:hint="eastAsia"/>
              </w:rPr>
              <w:t>湘株国</w:t>
            </w:r>
            <w:proofErr w:type="gramEnd"/>
            <w:r w:rsidRPr="00811ADC">
              <w:rPr>
                <w:rFonts w:hint="eastAsia"/>
              </w:rPr>
              <w:t>投</w:t>
            </w:r>
            <w:r w:rsidRPr="00811AD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73EFB" w:rsidRDefault="00573EFB" w:rsidP="00212F82">
            <w:r w:rsidRPr="00473E01">
              <w:t xml:space="preserve">322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3EFB" w:rsidRDefault="00573EFB" w:rsidP="0041517E">
            <w:r w:rsidRPr="00A35EF8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1E" w:rsidRDefault="0039281E" w:rsidP="00747E15">
      <w:r>
        <w:separator/>
      </w:r>
    </w:p>
  </w:endnote>
  <w:endnote w:type="continuationSeparator" w:id="0">
    <w:p w:rsidR="0039281E" w:rsidRDefault="0039281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1E" w:rsidRDefault="0039281E" w:rsidP="00747E15">
      <w:r>
        <w:separator/>
      </w:r>
    </w:p>
  </w:footnote>
  <w:footnote w:type="continuationSeparator" w:id="0">
    <w:p w:rsidR="0039281E" w:rsidRDefault="0039281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D2665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281E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3EFB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35068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D1B3B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1550</Characters>
  <Application>Microsoft Office Word</Application>
  <DocSecurity>0</DocSecurity>
  <Lines>12</Lines>
  <Paragraphs>3</Paragraphs>
  <ScaleCrop>false</ScaleCrop>
  <Company>微软中国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3</cp:revision>
  <cp:lastPrinted>2019-01-03T08:39:00Z</cp:lastPrinted>
  <dcterms:created xsi:type="dcterms:W3CDTF">2020-04-15T07:34:00Z</dcterms:created>
  <dcterms:modified xsi:type="dcterms:W3CDTF">2020-04-15T09:16:00Z</dcterms:modified>
</cp:coreProperties>
</file>