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E1768" w:rsidRPr="003E176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3E1768" w:rsidRPr="003E176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3E1768" w:rsidRPr="003E176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封闭式(战</w:t>
      </w:r>
      <w:proofErr w:type="gramStart"/>
      <w:r w:rsidR="003E1768" w:rsidRPr="003E176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疫</w:t>
      </w:r>
      <w:proofErr w:type="gramEnd"/>
      <w:r w:rsidR="003E1768" w:rsidRPr="003E176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专项)20年第103期半年度投资管理报告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3E1768" w:rsidP="003E176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176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E176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E176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封闭式(战</w:t>
      </w:r>
      <w:proofErr w:type="gramStart"/>
      <w:r w:rsidRPr="003E1768">
        <w:rPr>
          <w:rFonts w:asciiTheme="minorEastAsia" w:eastAsiaTheme="minorEastAsia" w:hAnsiTheme="minorEastAsia" w:hint="eastAsia"/>
          <w:color w:val="000000"/>
          <w:sz w:val="28"/>
          <w:szCs w:val="28"/>
        </w:rPr>
        <w:t>疫</w:t>
      </w:r>
      <w:proofErr w:type="gramEnd"/>
      <w:r w:rsidRPr="003E1768">
        <w:rPr>
          <w:rFonts w:asciiTheme="minorEastAsia" w:eastAsiaTheme="minorEastAsia" w:hAnsiTheme="minorEastAsia" w:hint="eastAsia"/>
          <w:color w:val="000000"/>
          <w:sz w:val="28"/>
          <w:szCs w:val="28"/>
        </w:rPr>
        <w:t>专项)20年第103期于2020年03月19日正式成立。截至报告日，本产品规模为262,224,000.00元，杠杆水平符合监管要求。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3E176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3E176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3E176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/>
                <w:color w:val="000000"/>
                <w:szCs w:val="21"/>
              </w:rPr>
              <w:t>3.92%</w:t>
            </w:r>
            <w:r w:rsidRPr="003E176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E176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76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E176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E1768">
              <w:rPr>
                <w:rFonts w:asciiTheme="minorEastAsia" w:eastAsiaTheme="minorEastAsia" w:hAnsiTheme="minorEastAsia" w:hint="eastAsia"/>
                <w:szCs w:val="21"/>
              </w:rPr>
              <w:t>封闭式(战</w:t>
            </w:r>
            <w:proofErr w:type="gramStart"/>
            <w:r w:rsidRPr="003E1768">
              <w:rPr>
                <w:rFonts w:asciiTheme="minorEastAsia" w:eastAsiaTheme="minorEastAsia" w:hAnsiTheme="minorEastAsia" w:hint="eastAsia"/>
                <w:szCs w:val="21"/>
              </w:rPr>
              <w:t>疫</w:t>
            </w:r>
            <w:proofErr w:type="gramEnd"/>
            <w:r w:rsidRPr="003E1768">
              <w:rPr>
                <w:rFonts w:asciiTheme="minorEastAsia" w:eastAsiaTheme="minorEastAsia" w:hAnsiTheme="minorEastAsia" w:hint="eastAsia"/>
                <w:szCs w:val="21"/>
              </w:rPr>
              <w:t>专项)20年第103期</w:t>
            </w:r>
            <w:r w:rsidRPr="003E1768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E176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20200312</w:t>
            </w: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3E176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20200318</w:t>
            </w: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E176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20200319</w:t>
            </w:r>
          </w:p>
        </w:tc>
        <w:tc>
          <w:tcPr>
            <w:tcW w:w="1326" w:type="dxa"/>
            <w:vAlign w:val="center"/>
          </w:tcPr>
          <w:p w:rsidR="00E31B0A" w:rsidRPr="00E31B0A" w:rsidRDefault="003E176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E176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20200917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3E176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2,816,694.41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1.07%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2,816,694.41</w:t>
            </w:r>
          </w:p>
        </w:tc>
        <w:tc>
          <w:tcPr>
            <w:tcW w:w="1842" w:type="dxa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1.07%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3E176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198,835,249.05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75.78%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198,835,249.05</w:t>
            </w:r>
          </w:p>
        </w:tc>
        <w:tc>
          <w:tcPr>
            <w:tcW w:w="1842" w:type="dxa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75.78%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3E176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201,651,943.46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76.85%</w:t>
            </w:r>
            <w:r w:rsidRPr="003E176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201,651,943.46</w:t>
            </w:r>
          </w:p>
        </w:tc>
        <w:tc>
          <w:tcPr>
            <w:tcW w:w="1842" w:type="dxa"/>
          </w:tcPr>
          <w:p w:rsidR="005204A8" w:rsidRDefault="003E176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1768">
              <w:rPr>
                <w:rFonts w:ascii="宋体" w:hAnsi="宋体" w:cs="宋体"/>
                <w:kern w:val="0"/>
              </w:rPr>
              <w:t>76.85%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E176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1768" w:rsidRPr="00C720CE" w:rsidRDefault="003E17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3E1768" w:rsidRPr="005F2976" w:rsidRDefault="003E1768" w:rsidP="00875925">
            <w:pPr>
              <w:rPr>
                <w:rFonts w:hint="eastAsia"/>
              </w:rPr>
            </w:pPr>
            <w:r w:rsidRPr="005F2976">
              <w:rPr>
                <w:rFonts w:hint="eastAsia"/>
              </w:rPr>
              <w:t>20</w:t>
            </w:r>
            <w:r w:rsidRPr="005F2976">
              <w:rPr>
                <w:rFonts w:hint="eastAsia"/>
              </w:rPr>
              <w:t>步步高</w:t>
            </w:r>
            <w:r w:rsidRPr="005F2976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3E1768" w:rsidRPr="00F000D2" w:rsidRDefault="003E1768" w:rsidP="00662CBC">
            <w:r w:rsidRPr="00F000D2">
              <w:t>120,000,000.00</w:t>
            </w:r>
          </w:p>
        </w:tc>
        <w:tc>
          <w:tcPr>
            <w:tcW w:w="1859" w:type="dxa"/>
          </w:tcPr>
          <w:p w:rsidR="003E1768" w:rsidRPr="00A768D0" w:rsidRDefault="003E1768" w:rsidP="00D56295">
            <w:r w:rsidRPr="00A768D0">
              <w:t>45.73%</w:t>
            </w:r>
          </w:p>
        </w:tc>
      </w:tr>
      <w:tr w:rsidR="003E176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1768" w:rsidRPr="00C720CE" w:rsidRDefault="003E17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3E1768" w:rsidRPr="005F2976" w:rsidRDefault="003E1768" w:rsidP="00875925">
            <w:pPr>
              <w:rPr>
                <w:rFonts w:hint="eastAsia"/>
              </w:rPr>
            </w:pPr>
            <w:r w:rsidRPr="005F2976">
              <w:rPr>
                <w:rFonts w:hint="eastAsia"/>
              </w:rPr>
              <w:t>20</w:t>
            </w:r>
            <w:proofErr w:type="gramStart"/>
            <w:r w:rsidRPr="005F2976">
              <w:rPr>
                <w:rFonts w:hint="eastAsia"/>
              </w:rPr>
              <w:t>湘投</w:t>
            </w:r>
            <w:proofErr w:type="gramEnd"/>
            <w:r w:rsidRPr="005F2976">
              <w:rPr>
                <w:rFonts w:hint="eastAsia"/>
              </w:rPr>
              <w:t>MTN001A</w:t>
            </w:r>
          </w:p>
        </w:tc>
        <w:tc>
          <w:tcPr>
            <w:tcW w:w="1841" w:type="dxa"/>
          </w:tcPr>
          <w:p w:rsidR="003E1768" w:rsidRPr="00F000D2" w:rsidRDefault="003E1768" w:rsidP="00662CBC">
            <w:r w:rsidRPr="00F000D2">
              <w:t>63,049,701.86</w:t>
            </w:r>
          </w:p>
        </w:tc>
        <w:tc>
          <w:tcPr>
            <w:tcW w:w="1859" w:type="dxa"/>
          </w:tcPr>
          <w:p w:rsidR="003E1768" w:rsidRPr="00A768D0" w:rsidRDefault="003E1768" w:rsidP="00D56295">
            <w:r w:rsidRPr="00A768D0">
              <w:t>24.03%</w:t>
            </w:r>
          </w:p>
        </w:tc>
      </w:tr>
      <w:tr w:rsidR="003E176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1768" w:rsidRPr="00C720CE" w:rsidRDefault="003E17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3E1768" w:rsidRPr="005F2976" w:rsidRDefault="003E1768" w:rsidP="00875925">
            <w:pPr>
              <w:rPr>
                <w:rFonts w:hint="eastAsia"/>
              </w:rPr>
            </w:pPr>
            <w:r w:rsidRPr="005F2976">
              <w:rPr>
                <w:rFonts w:hint="eastAsia"/>
              </w:rPr>
              <w:t>17</w:t>
            </w:r>
            <w:r w:rsidRPr="005F2976">
              <w:rPr>
                <w:rFonts w:hint="eastAsia"/>
              </w:rPr>
              <w:t>星城建投</w:t>
            </w:r>
            <w:r w:rsidRPr="005F2976">
              <w:rPr>
                <w:rFonts w:hint="eastAsia"/>
              </w:rPr>
              <w:t>PPN002</w:t>
            </w:r>
          </w:p>
        </w:tc>
        <w:tc>
          <w:tcPr>
            <w:tcW w:w="1841" w:type="dxa"/>
          </w:tcPr>
          <w:p w:rsidR="003E1768" w:rsidRPr="00F000D2" w:rsidRDefault="003E1768" w:rsidP="00662CBC">
            <w:r w:rsidRPr="00F000D2">
              <w:t>15,785,547.19</w:t>
            </w:r>
          </w:p>
        </w:tc>
        <w:tc>
          <w:tcPr>
            <w:tcW w:w="1859" w:type="dxa"/>
          </w:tcPr>
          <w:p w:rsidR="003E1768" w:rsidRPr="00A768D0" w:rsidRDefault="003E1768" w:rsidP="00D56295">
            <w:r w:rsidRPr="00A768D0">
              <w:t>6.02%</w:t>
            </w:r>
          </w:p>
        </w:tc>
      </w:tr>
      <w:tr w:rsidR="003E176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E1768" w:rsidRPr="00C720CE" w:rsidRDefault="003E17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3E1768" w:rsidRPr="005F2976" w:rsidRDefault="003E1768" w:rsidP="00875925">
            <w:pPr>
              <w:rPr>
                <w:rFonts w:hint="eastAsia"/>
              </w:rPr>
            </w:pPr>
            <w:r w:rsidRPr="005F2976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3E1768" w:rsidRPr="00F000D2" w:rsidRDefault="003E1768" w:rsidP="00662CBC">
            <w:r w:rsidRPr="00F000D2">
              <w:t>2,816,694.41</w:t>
            </w:r>
          </w:p>
        </w:tc>
        <w:tc>
          <w:tcPr>
            <w:tcW w:w="1859" w:type="dxa"/>
          </w:tcPr>
          <w:p w:rsidR="003E1768" w:rsidRPr="00A768D0" w:rsidRDefault="003E1768" w:rsidP="00D56295">
            <w:r w:rsidRPr="00A768D0">
              <w:t>1.07%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E1768" w:rsidP="005204A8">
      <w:pPr>
        <w:jc w:val="center"/>
        <w:rPr>
          <w:b/>
          <w:color w:val="000000"/>
          <w:sz w:val="24"/>
          <w:szCs w:val="24"/>
        </w:rPr>
      </w:pPr>
      <w:r w:rsidRPr="003E1768">
        <w:rPr>
          <w:rFonts w:hint="eastAsia"/>
          <w:b/>
          <w:color w:val="000000"/>
          <w:sz w:val="24"/>
          <w:szCs w:val="24"/>
        </w:rPr>
        <w:t>乾元</w:t>
      </w:r>
      <w:r w:rsidRPr="003E176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E176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E1768">
        <w:rPr>
          <w:rFonts w:hint="eastAsia"/>
          <w:b/>
          <w:color w:val="000000"/>
          <w:sz w:val="24"/>
          <w:szCs w:val="24"/>
        </w:rPr>
        <w:t>封闭式</w:t>
      </w:r>
      <w:r w:rsidRPr="003E1768">
        <w:rPr>
          <w:rFonts w:hint="eastAsia"/>
          <w:b/>
          <w:color w:val="000000"/>
          <w:sz w:val="24"/>
          <w:szCs w:val="24"/>
        </w:rPr>
        <w:t>(</w:t>
      </w:r>
      <w:r w:rsidRPr="003E1768">
        <w:rPr>
          <w:rFonts w:hint="eastAsia"/>
          <w:b/>
          <w:color w:val="000000"/>
          <w:sz w:val="24"/>
          <w:szCs w:val="24"/>
        </w:rPr>
        <w:t>战</w:t>
      </w:r>
      <w:proofErr w:type="gramStart"/>
      <w:r w:rsidRPr="003E1768">
        <w:rPr>
          <w:rFonts w:hint="eastAsia"/>
          <w:b/>
          <w:color w:val="000000"/>
          <w:sz w:val="24"/>
          <w:szCs w:val="24"/>
        </w:rPr>
        <w:t>疫</w:t>
      </w:r>
      <w:proofErr w:type="gramEnd"/>
      <w:r w:rsidRPr="003E1768">
        <w:rPr>
          <w:rFonts w:hint="eastAsia"/>
          <w:b/>
          <w:color w:val="000000"/>
          <w:sz w:val="24"/>
          <w:szCs w:val="24"/>
        </w:rPr>
        <w:t>专项</w:t>
      </w:r>
      <w:r w:rsidRPr="003E1768">
        <w:rPr>
          <w:rFonts w:hint="eastAsia"/>
          <w:b/>
          <w:color w:val="000000"/>
          <w:sz w:val="24"/>
          <w:szCs w:val="24"/>
        </w:rPr>
        <w:t>)20</w:t>
      </w:r>
      <w:r w:rsidRPr="003E1768">
        <w:rPr>
          <w:rFonts w:hint="eastAsia"/>
          <w:b/>
          <w:color w:val="000000"/>
          <w:sz w:val="24"/>
          <w:szCs w:val="24"/>
        </w:rPr>
        <w:t>年第</w:t>
      </w:r>
      <w:r w:rsidRPr="003E1768">
        <w:rPr>
          <w:rFonts w:hint="eastAsia"/>
          <w:b/>
          <w:color w:val="000000"/>
          <w:sz w:val="24"/>
          <w:szCs w:val="24"/>
        </w:rPr>
        <w:t>103</w:t>
      </w:r>
      <w:r w:rsidRPr="003E176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E1768" w:rsidRPr="003E1768">
        <w:rPr>
          <w:rFonts w:ascii="宋体" w:hAnsi="宋体" w:hint="eastAsia"/>
          <w:color w:val="000000"/>
          <w:szCs w:val="21"/>
        </w:rPr>
        <w:t>乾元-福润潇湘封闭式(战疫专项)20年第103期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E0" w:rsidRDefault="00D044E0" w:rsidP="00747E15">
      <w:r>
        <w:separator/>
      </w:r>
    </w:p>
  </w:endnote>
  <w:endnote w:type="continuationSeparator" w:id="0">
    <w:p w:rsidR="00D044E0" w:rsidRDefault="00D044E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E0" w:rsidRDefault="00D044E0" w:rsidP="00747E15">
      <w:r>
        <w:separator/>
      </w:r>
    </w:p>
  </w:footnote>
  <w:footnote w:type="continuationSeparator" w:id="0">
    <w:p w:rsidR="00D044E0" w:rsidRDefault="00D044E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1768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44E0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2020-09-07T02:47:00Z</dcterms:created>
  <dcterms:modified xsi:type="dcterms:W3CDTF">2020-09-07T02:47:00Z</dcterms:modified>
</cp:coreProperties>
</file>