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bookmarkStart w:id="0" w:name="_GoBack"/>
      <w:r w:rsidR="00221A63" w:rsidRPr="00221A6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221A63" w:rsidRPr="00221A6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221A63" w:rsidRPr="00221A6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封闭式(</w:t>
      </w:r>
      <w:proofErr w:type="gramStart"/>
      <w:r w:rsidR="00221A63" w:rsidRPr="00221A6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私享财富</w:t>
      </w:r>
      <w:proofErr w:type="gramEnd"/>
      <w:r w:rsidR="00221A63" w:rsidRPr="00221A6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)20年第129期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理财产品季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C4CC0">
        <w:rPr>
          <w:rFonts w:asciiTheme="minorEastAsia" w:eastAsiaTheme="minorEastAsia" w:hAnsiTheme="minorEastAsia" w:hint="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E963A1">
        <w:rPr>
          <w:rFonts w:asciiTheme="minorEastAsia" w:eastAsiaTheme="minorEastAsia" w:hAnsiTheme="minorEastAsia" w:hint="eastAsia"/>
          <w:color w:val="000000"/>
          <w:szCs w:val="21"/>
        </w:rPr>
        <w:t>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E963A1">
        <w:rPr>
          <w:rFonts w:asciiTheme="minorEastAsia" w:eastAsiaTheme="minorEastAsia" w:hAnsiTheme="minorEastAsia" w:hint="eastAsia"/>
          <w:color w:val="000000"/>
          <w:szCs w:val="21"/>
        </w:rPr>
        <w:t>30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221A63" w:rsidP="00221A63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乾元-</w:t>
      </w:r>
      <w:proofErr w:type="gramStart"/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封闭式(</w:t>
      </w:r>
      <w:proofErr w:type="gramStart"/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私享财富</w:t>
      </w:r>
      <w:proofErr w:type="gramEnd"/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>)20年第129期于2020年04月23日正式成立。截至报告日，本产品规模为150,000,000.00元，杠杆水平符合监管要求。</w:t>
      </w:r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221A63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437C36" w:rsidRDefault="00221A6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221A63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182天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221A63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 w:rsidRPr="00221A63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3.80%</w:t>
            </w:r>
            <w:r w:rsidRPr="00221A63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 xml:space="preserve"> </w:t>
            </w:r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(</w:t>
            </w:r>
            <w:proofErr w:type="gramStart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年化</w:t>
            </w:r>
            <w:proofErr w:type="gramEnd"/>
            <w:r w:rsidR="00C5473C">
              <w:rPr>
                <w:rFonts w:asciiTheme="minorEastAsia" w:eastAsiaTheme="minorEastAsia" w:hAnsiTheme="minorEastAsia" w:hint="eastAsia"/>
                <w:color w:val="000000"/>
                <w:sz w:val="2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221A63" w:rsidRPr="00E31B0A" w:rsidTr="00562BF6">
        <w:trPr>
          <w:trHeight w:val="475"/>
        </w:trPr>
        <w:tc>
          <w:tcPr>
            <w:tcW w:w="2943" w:type="dxa"/>
            <w:vAlign w:val="center"/>
          </w:tcPr>
          <w:p w:rsidR="00221A63" w:rsidRPr="00E31B0A" w:rsidRDefault="00221A63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21A63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221A63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221A63">
              <w:rPr>
                <w:rFonts w:asciiTheme="minorEastAsia" w:eastAsiaTheme="minorEastAsia" w:hAnsiTheme="minorEastAsia" w:hint="eastAsia"/>
                <w:szCs w:val="21"/>
              </w:rPr>
              <w:t>封闭式(</w:t>
            </w:r>
            <w:proofErr w:type="gramStart"/>
            <w:r w:rsidRPr="00221A63">
              <w:rPr>
                <w:rFonts w:asciiTheme="minorEastAsia" w:eastAsiaTheme="minorEastAsia" w:hAnsiTheme="minorEastAsia" w:hint="eastAsia"/>
                <w:szCs w:val="21"/>
              </w:rPr>
              <w:t>私享财富</w:t>
            </w:r>
            <w:proofErr w:type="gramEnd"/>
            <w:r w:rsidRPr="00221A63">
              <w:rPr>
                <w:rFonts w:asciiTheme="minorEastAsia" w:eastAsiaTheme="minorEastAsia" w:hAnsiTheme="minorEastAsia" w:hint="eastAsia"/>
                <w:szCs w:val="21"/>
              </w:rPr>
              <w:t>)20年第129期</w:t>
            </w:r>
            <w:r w:rsidRPr="00221A63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20200422</w:t>
            </w:r>
          </w:p>
        </w:tc>
        <w:tc>
          <w:tcPr>
            <w:tcW w:w="1417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20200422</w:t>
            </w:r>
          </w:p>
        </w:tc>
        <w:tc>
          <w:tcPr>
            <w:tcW w:w="1418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20200423</w:t>
            </w:r>
          </w:p>
        </w:tc>
        <w:tc>
          <w:tcPr>
            <w:tcW w:w="1326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20201022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6C4CC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662"/>
        <w:gridCol w:w="1599"/>
        <w:gridCol w:w="1842"/>
      </w:tblGrid>
      <w:tr w:rsidR="005204A8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599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221A63" w:rsidTr="00435328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19,630,397.57</w:t>
            </w:r>
          </w:p>
        </w:tc>
        <w:tc>
          <w:tcPr>
            <w:tcW w:w="1662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12.87%</w:t>
            </w:r>
          </w:p>
        </w:tc>
        <w:tc>
          <w:tcPr>
            <w:tcW w:w="159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19,630,397.57</w:t>
            </w:r>
          </w:p>
        </w:tc>
        <w:tc>
          <w:tcPr>
            <w:tcW w:w="1842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12.87%</w:t>
            </w: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7D07A5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52,906,307.52</w:t>
            </w:r>
          </w:p>
        </w:tc>
        <w:tc>
          <w:tcPr>
            <w:tcW w:w="1662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34.68%</w:t>
            </w:r>
          </w:p>
        </w:tc>
        <w:tc>
          <w:tcPr>
            <w:tcW w:w="159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52,906,307.52</w:t>
            </w:r>
          </w:p>
        </w:tc>
        <w:tc>
          <w:tcPr>
            <w:tcW w:w="1842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34.68%</w:t>
            </w: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046F83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80,029,232.39</w:t>
            </w:r>
          </w:p>
        </w:tc>
        <w:tc>
          <w:tcPr>
            <w:tcW w:w="1662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52.46%</w:t>
            </w:r>
          </w:p>
        </w:tc>
        <w:tc>
          <w:tcPr>
            <w:tcW w:w="159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0.00</w:t>
            </w:r>
          </w:p>
        </w:tc>
        <w:tc>
          <w:tcPr>
            <w:tcW w:w="1842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0.00%</w:t>
            </w: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D417FC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1A63" w:rsidRPr="00367431" w:rsidRDefault="00221A63" w:rsidP="003674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221A63" w:rsidTr="00EA6728">
        <w:trPr>
          <w:trHeight w:val="285"/>
          <w:jc w:val="center"/>
        </w:trPr>
        <w:tc>
          <w:tcPr>
            <w:tcW w:w="2547" w:type="dxa"/>
            <w:vAlign w:val="center"/>
          </w:tcPr>
          <w:p w:rsidR="00221A63" w:rsidRDefault="00221A63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</w:tcPr>
          <w:p w:rsidR="00221A63" w:rsidRDefault="00221A63">
            <w:pPr>
              <w:jc w:val="center"/>
              <w:rPr>
                <w:rFonts w:ascii="Arial" w:hAnsi="Arial" w:cs="Arial"/>
                <w:b/>
                <w:bCs/>
                <w:color w:val="31455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1455E"/>
                <w:sz w:val="16"/>
                <w:szCs w:val="16"/>
              </w:rPr>
              <w:t>152,565,937.48</w:t>
            </w:r>
          </w:p>
        </w:tc>
        <w:tc>
          <w:tcPr>
            <w:tcW w:w="1662" w:type="dxa"/>
          </w:tcPr>
          <w:p w:rsidR="00221A63" w:rsidRDefault="00221A63">
            <w:pPr>
              <w:jc w:val="center"/>
              <w:rPr>
                <w:rFonts w:ascii="Arial" w:hAnsi="Arial" w:cs="Arial"/>
                <w:b/>
                <w:bCs/>
                <w:color w:val="31455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1455E"/>
                <w:sz w:val="16"/>
                <w:szCs w:val="16"/>
              </w:rPr>
              <w:t>100.00%</w:t>
            </w:r>
          </w:p>
        </w:tc>
        <w:tc>
          <w:tcPr>
            <w:tcW w:w="1599" w:type="dxa"/>
          </w:tcPr>
          <w:p w:rsidR="00221A63" w:rsidRDefault="00221A63">
            <w:pPr>
              <w:jc w:val="center"/>
              <w:rPr>
                <w:rFonts w:ascii="Arial" w:hAnsi="Arial" w:cs="Arial"/>
                <w:b/>
                <w:bCs/>
                <w:color w:val="31455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1455E"/>
                <w:sz w:val="16"/>
                <w:szCs w:val="16"/>
              </w:rPr>
              <w:t>72,536,705.09</w:t>
            </w:r>
          </w:p>
        </w:tc>
        <w:tc>
          <w:tcPr>
            <w:tcW w:w="1842" w:type="dxa"/>
          </w:tcPr>
          <w:p w:rsidR="00221A63" w:rsidRDefault="00221A63">
            <w:pPr>
              <w:jc w:val="center"/>
              <w:rPr>
                <w:rFonts w:ascii="Arial" w:hAnsi="Arial" w:cs="Arial"/>
                <w:b/>
                <w:bCs/>
                <w:color w:val="31455E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31455E"/>
                <w:sz w:val="16"/>
                <w:szCs w:val="16"/>
              </w:rPr>
              <w:t>47.54%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建交</w:t>
            </w:r>
            <w:r>
              <w:rPr>
                <w:rFonts w:ascii="Arial" w:hAnsi="Arial" w:cs="Arial"/>
                <w:color w:val="454545"/>
                <w:sz w:val="16"/>
                <w:szCs w:val="16"/>
              </w:rPr>
              <w:t>01</w:t>
            </w:r>
            <w:r>
              <w:rPr>
                <w:rFonts w:ascii="Arial" w:hAnsi="Arial" w:cs="Arial"/>
                <w:color w:val="454545"/>
                <w:sz w:val="16"/>
                <w:szCs w:val="16"/>
              </w:rPr>
              <w:t>次</w:t>
            </w:r>
          </w:p>
        </w:tc>
        <w:tc>
          <w:tcPr>
            <w:tcW w:w="1841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31,130,595.07</w:t>
            </w:r>
          </w:p>
        </w:tc>
        <w:tc>
          <w:tcPr>
            <w:tcW w:w="185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20.40%</w:t>
            </w: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20</w:t>
            </w:r>
            <w:proofErr w:type="gramStart"/>
            <w:r>
              <w:rPr>
                <w:rFonts w:ascii="Arial" w:hAnsi="Arial" w:cs="Arial"/>
                <w:color w:val="454545"/>
                <w:sz w:val="16"/>
                <w:szCs w:val="16"/>
              </w:rPr>
              <w:t>湘粮</w:t>
            </w:r>
            <w:proofErr w:type="gramEnd"/>
            <w:r>
              <w:rPr>
                <w:rFonts w:ascii="Arial" w:hAnsi="Arial" w:cs="Arial"/>
                <w:color w:val="454545"/>
                <w:sz w:val="16"/>
                <w:szCs w:val="16"/>
              </w:rPr>
              <w:t>SCP003</w:t>
            </w:r>
          </w:p>
        </w:tc>
        <w:tc>
          <w:tcPr>
            <w:tcW w:w="1841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21,775,712.45</w:t>
            </w:r>
          </w:p>
        </w:tc>
        <w:tc>
          <w:tcPr>
            <w:tcW w:w="185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14.27%</w:t>
            </w: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现金及活期存款</w:t>
            </w:r>
          </w:p>
        </w:tc>
        <w:tc>
          <w:tcPr>
            <w:tcW w:w="1841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19,630,397.57</w:t>
            </w:r>
          </w:p>
        </w:tc>
        <w:tc>
          <w:tcPr>
            <w:tcW w:w="1859" w:type="dxa"/>
          </w:tcPr>
          <w:p w:rsidR="00221A63" w:rsidRDefault="00221A63">
            <w:pPr>
              <w:jc w:val="center"/>
              <w:rPr>
                <w:rFonts w:ascii="Arial" w:hAnsi="Arial" w:cs="Arial"/>
                <w:color w:val="454545"/>
                <w:sz w:val="16"/>
                <w:szCs w:val="16"/>
              </w:rPr>
            </w:pPr>
            <w:r>
              <w:rPr>
                <w:rFonts w:ascii="Arial" w:hAnsi="Arial" w:cs="Arial"/>
                <w:color w:val="454545"/>
                <w:sz w:val="16"/>
                <w:szCs w:val="16"/>
              </w:rPr>
              <w:t>12.87%</w:t>
            </w: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1A63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21A63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221A63" w:rsidRPr="00C720CE" w:rsidRDefault="00221A63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6002">
              <w:rPr>
                <w:rFonts w:ascii="宋体" w:hAnsi="宋体" w:hint="eastAsia"/>
                <w:sz w:val="28"/>
                <w:szCs w:val="28"/>
              </w:rPr>
              <w:t>如：</w:t>
            </w: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204A8" w:rsidRDefault="006C4CC0" w:rsidP="005A08A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63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989"/>
        <w:gridCol w:w="1845"/>
        <w:gridCol w:w="1847"/>
        <w:gridCol w:w="2001"/>
      </w:tblGrid>
      <w:tr w:rsidR="003B5CC6" w:rsidTr="006C4CC0">
        <w:trPr>
          <w:trHeight w:val="490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9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5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200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C4CC0">
        <w:trPr>
          <w:trHeight w:val="1261"/>
          <w:jc w:val="center"/>
        </w:trPr>
        <w:tc>
          <w:tcPr>
            <w:tcW w:w="781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9" w:type="dxa"/>
            <w:vAlign w:val="center"/>
          </w:tcPr>
          <w:p w:rsidR="003B5CC6" w:rsidRDefault="006C4CC0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人民币专用存款账户</w:t>
            </w:r>
          </w:p>
        </w:tc>
        <w:tc>
          <w:tcPr>
            <w:tcW w:w="1845" w:type="dxa"/>
            <w:vAlign w:val="center"/>
          </w:tcPr>
          <w:p w:rsidR="003B5CC6" w:rsidRDefault="006C4C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541B83">
              <w:rPr>
                <w:rFonts w:ascii="宋体" w:hAnsi="宋体" w:cs="宋体"/>
                <w:kern w:val="0"/>
              </w:rPr>
              <w:t>43050186363600000184</w:t>
            </w:r>
            <w:r w:rsidRPr="001F583E">
              <w:rPr>
                <w:rFonts w:ascii="宋体" w:hAnsi="宋体" w:cs="宋体"/>
                <w:kern w:val="0"/>
              </w:rPr>
              <w:t>-</w:t>
            </w:r>
            <w:r w:rsidR="00221A63">
              <w:rPr>
                <w:rFonts w:ascii="宋体" w:hAnsi="宋体" w:cs="宋体" w:hint="eastAsia"/>
                <w:kern w:val="0"/>
              </w:rPr>
              <w:t>1176</w:t>
            </w:r>
          </w:p>
        </w:tc>
        <w:tc>
          <w:tcPr>
            <w:tcW w:w="1847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001" w:type="dxa"/>
            <w:vAlign w:val="center"/>
          </w:tcPr>
          <w:p w:rsidR="006C4CC0" w:rsidRPr="001F583E" w:rsidRDefault="006C4CC0" w:rsidP="006C4CC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3B5CC6" w:rsidRPr="006C4CC0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C4CC0" w:rsidRPr="006C4CC0" w:rsidRDefault="006C4CC0" w:rsidP="006C4CC0">
      <w:pPr>
        <w:spacing w:line="480" w:lineRule="exact"/>
        <w:ind w:firstLineChars="450" w:firstLine="12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C4CC0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3B5CC6" w:rsidRPr="00437C59" w:rsidRDefault="006C4CC0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E963A1">
        <w:rPr>
          <w:rFonts w:asciiTheme="minorEastAsia" w:eastAsiaTheme="minorEastAsia" w:hAnsiTheme="minorEastAsia" w:hint="eastAsia"/>
          <w:color w:val="000000"/>
          <w:sz w:val="28"/>
          <w:szCs w:val="28"/>
        </w:rPr>
        <w:t>9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E963A1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221A63" w:rsidP="005204A8">
      <w:pPr>
        <w:jc w:val="center"/>
        <w:rPr>
          <w:b/>
          <w:color w:val="000000"/>
          <w:sz w:val="24"/>
          <w:szCs w:val="24"/>
        </w:rPr>
      </w:pPr>
      <w:r w:rsidRPr="00221A63">
        <w:rPr>
          <w:rFonts w:hint="eastAsia"/>
          <w:b/>
          <w:color w:val="000000"/>
          <w:sz w:val="24"/>
          <w:szCs w:val="24"/>
        </w:rPr>
        <w:lastRenderedPageBreak/>
        <w:t>乾元</w:t>
      </w:r>
      <w:r w:rsidRPr="00221A63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221A63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221A63">
        <w:rPr>
          <w:rFonts w:hint="eastAsia"/>
          <w:b/>
          <w:color w:val="000000"/>
          <w:sz w:val="24"/>
          <w:szCs w:val="24"/>
        </w:rPr>
        <w:t>封闭式</w:t>
      </w:r>
      <w:r w:rsidRPr="00221A63">
        <w:rPr>
          <w:rFonts w:hint="eastAsia"/>
          <w:b/>
          <w:color w:val="000000"/>
          <w:sz w:val="24"/>
          <w:szCs w:val="24"/>
        </w:rPr>
        <w:t>(</w:t>
      </w:r>
      <w:proofErr w:type="gramStart"/>
      <w:r w:rsidRPr="00221A63">
        <w:rPr>
          <w:rFonts w:hint="eastAsia"/>
          <w:b/>
          <w:color w:val="000000"/>
          <w:sz w:val="24"/>
          <w:szCs w:val="24"/>
        </w:rPr>
        <w:t>私享财富</w:t>
      </w:r>
      <w:proofErr w:type="gramEnd"/>
      <w:r w:rsidRPr="00221A63">
        <w:rPr>
          <w:rFonts w:hint="eastAsia"/>
          <w:b/>
          <w:color w:val="000000"/>
          <w:sz w:val="24"/>
          <w:szCs w:val="24"/>
        </w:rPr>
        <w:t>)20</w:t>
      </w:r>
      <w:r w:rsidRPr="00221A63">
        <w:rPr>
          <w:rFonts w:hint="eastAsia"/>
          <w:b/>
          <w:color w:val="000000"/>
          <w:sz w:val="24"/>
          <w:szCs w:val="24"/>
        </w:rPr>
        <w:t>年第</w:t>
      </w:r>
      <w:r w:rsidRPr="00221A63">
        <w:rPr>
          <w:rFonts w:hint="eastAsia"/>
          <w:b/>
          <w:color w:val="000000"/>
          <w:sz w:val="24"/>
          <w:szCs w:val="24"/>
        </w:rPr>
        <w:t>129</w:t>
      </w:r>
      <w:r w:rsidRPr="00221A63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C4CC0">
        <w:rPr>
          <w:rFonts w:ascii="宋体" w:hAnsi="宋体" w:hint="eastAsia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E963A1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E963A1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21A63" w:rsidRPr="00221A63">
        <w:rPr>
          <w:rFonts w:ascii="宋体" w:hAnsi="宋体" w:hint="eastAsia"/>
          <w:color w:val="000000"/>
          <w:szCs w:val="21"/>
        </w:rPr>
        <w:t>乾元-</w:t>
      </w:r>
      <w:proofErr w:type="gramStart"/>
      <w:r w:rsidR="00221A63" w:rsidRPr="00221A63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221A63" w:rsidRPr="00221A63">
        <w:rPr>
          <w:rFonts w:ascii="宋体" w:hAnsi="宋体" w:hint="eastAsia"/>
          <w:color w:val="000000"/>
          <w:szCs w:val="21"/>
        </w:rPr>
        <w:t>封闭式(</w:t>
      </w:r>
      <w:proofErr w:type="gramStart"/>
      <w:r w:rsidR="00221A63" w:rsidRPr="00221A63">
        <w:rPr>
          <w:rFonts w:ascii="宋体" w:hAnsi="宋体" w:hint="eastAsia"/>
          <w:color w:val="000000"/>
          <w:szCs w:val="21"/>
        </w:rPr>
        <w:t>私享财富</w:t>
      </w:r>
      <w:proofErr w:type="gramEnd"/>
      <w:r w:rsidR="00221A63" w:rsidRPr="00221A63">
        <w:rPr>
          <w:rFonts w:ascii="宋体" w:hAnsi="宋体" w:hint="eastAsia"/>
          <w:color w:val="000000"/>
          <w:szCs w:val="21"/>
        </w:rPr>
        <w:t>)20年第129期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29"/>
        <w:gridCol w:w="3724"/>
        <w:gridCol w:w="1657"/>
        <w:gridCol w:w="868"/>
        <w:gridCol w:w="644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1A63" w:rsidP="005A08AB">
            <w:pPr>
              <w:jc w:val="center"/>
            </w:pPr>
            <w:r w:rsidRPr="00221A63">
              <w:rPr>
                <w:rFonts w:hint="eastAsia"/>
              </w:rPr>
              <w:t>产业基金</w:t>
            </w:r>
            <w:r w:rsidRPr="00221A63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5204A8" w:rsidP="005A08AB">
            <w:pPr>
              <w:jc w:val="center"/>
            </w:pP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221A63" w:rsidP="005A08AB">
            <w:pPr>
              <w:jc w:val="center"/>
            </w:pPr>
            <w:r w:rsidRPr="00221A63">
              <w:rPr>
                <w:rFonts w:hint="eastAsia"/>
              </w:rPr>
              <w:t>17</w:t>
            </w:r>
            <w:proofErr w:type="gramStart"/>
            <w:r w:rsidRPr="00221A63">
              <w:rPr>
                <w:rFonts w:hint="eastAsia"/>
              </w:rPr>
              <w:t>湘天心城</w:t>
            </w:r>
            <w:proofErr w:type="gramEnd"/>
            <w:r w:rsidRPr="00221A63">
              <w:rPr>
                <w:rFonts w:hint="eastAsia"/>
              </w:rPr>
              <w:t>投</w:t>
            </w:r>
            <w:r w:rsidRPr="00221A63">
              <w:rPr>
                <w:rFonts w:hint="eastAsia"/>
              </w:rPr>
              <w:t>AB001</w:t>
            </w:r>
            <w:r w:rsidRPr="00221A63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221A63" w:rsidP="005A08AB">
            <w:pPr>
              <w:jc w:val="center"/>
            </w:pPr>
            <w:r w:rsidRPr="00221A63">
              <w:t>1,184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221A63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221A63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06D" w:rsidRDefault="00F2606D" w:rsidP="00747E15">
      <w:r>
        <w:separator/>
      </w:r>
    </w:p>
  </w:endnote>
  <w:endnote w:type="continuationSeparator" w:id="0">
    <w:p w:rsidR="00F2606D" w:rsidRDefault="00F2606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06D" w:rsidRDefault="00F2606D" w:rsidP="00747E15">
      <w:r>
        <w:separator/>
      </w:r>
    </w:p>
  </w:footnote>
  <w:footnote w:type="continuationSeparator" w:id="0">
    <w:p w:rsidR="00F2606D" w:rsidRDefault="00F2606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1A6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67431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36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A5238"/>
    <w:rsid w:val="006B0FB5"/>
    <w:rsid w:val="006B7D67"/>
    <w:rsid w:val="006C418D"/>
    <w:rsid w:val="006C4CC0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9F741C"/>
    <w:rsid w:val="00A00212"/>
    <w:rsid w:val="00A032E0"/>
    <w:rsid w:val="00A05A71"/>
    <w:rsid w:val="00A20C0F"/>
    <w:rsid w:val="00A22C1A"/>
    <w:rsid w:val="00A2597B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473C"/>
    <w:rsid w:val="00C56170"/>
    <w:rsid w:val="00C561DF"/>
    <w:rsid w:val="00C61B7B"/>
    <w:rsid w:val="00C67D0F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35AE1"/>
    <w:rsid w:val="00D417FC"/>
    <w:rsid w:val="00D50E73"/>
    <w:rsid w:val="00D51247"/>
    <w:rsid w:val="00D5232C"/>
    <w:rsid w:val="00D545F7"/>
    <w:rsid w:val="00D570FB"/>
    <w:rsid w:val="00D57BDC"/>
    <w:rsid w:val="00D62D31"/>
    <w:rsid w:val="00D63459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963A1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606D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268</Words>
  <Characters>1528</Characters>
  <Application>Microsoft Office Word</Application>
  <DocSecurity>0</DocSecurity>
  <Lines>12</Lines>
  <Paragraphs>3</Paragraphs>
  <ScaleCrop>false</ScaleCrop>
  <Company>微软中国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2020-10-27T02:47:00Z</dcterms:created>
  <dcterms:modified xsi:type="dcterms:W3CDTF">2020-10-27T02:47:00Z</dcterms:modified>
</cp:coreProperties>
</file>